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283"/>
        <w:gridCol w:w="851"/>
        <w:gridCol w:w="992"/>
        <w:gridCol w:w="1276"/>
        <w:gridCol w:w="1134"/>
        <w:gridCol w:w="1276"/>
        <w:gridCol w:w="1275"/>
      </w:tblGrid>
      <w:tr w:rsidR="00D01716" w:rsidRPr="00D01716" w:rsidTr="00A05952">
        <w:trPr>
          <w:trHeight w:val="315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1716" w:rsidRPr="007F201E" w:rsidRDefault="00D01716" w:rsidP="00D01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H835"/>
            <w:r w:rsidRPr="007F2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№1</w:t>
            </w:r>
            <w:bookmarkEnd w:id="0"/>
          </w:p>
        </w:tc>
      </w:tr>
      <w:tr w:rsidR="00D01716" w:rsidRPr="00D01716" w:rsidTr="00A05952">
        <w:trPr>
          <w:trHeight w:val="315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1716" w:rsidRPr="007F201E" w:rsidRDefault="00D01716" w:rsidP="00D01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проекту Стратегии социально-экономического развития</w:t>
            </w:r>
          </w:p>
        </w:tc>
      </w:tr>
      <w:tr w:rsidR="00D01716" w:rsidRPr="00D01716" w:rsidTr="00A05952">
        <w:trPr>
          <w:trHeight w:val="315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1716" w:rsidRDefault="00D01716" w:rsidP="00D01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Березовского городского округа до 2030 года</w:t>
            </w:r>
          </w:p>
          <w:p w:rsidR="007F201E" w:rsidRPr="007F201E" w:rsidRDefault="007F201E" w:rsidP="00D01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716" w:rsidRPr="00D01716" w:rsidTr="00A05952">
        <w:trPr>
          <w:trHeight w:val="315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1716" w:rsidRPr="007F201E" w:rsidRDefault="00D01716" w:rsidP="00D0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Ожидаемые результаты </w:t>
            </w:r>
          </w:p>
        </w:tc>
      </w:tr>
      <w:tr w:rsidR="00D01716" w:rsidRPr="00D01716" w:rsidTr="00A05952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1716" w:rsidRPr="00D01716" w:rsidRDefault="00D01716" w:rsidP="00D01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1716" w:rsidRPr="00D01716" w:rsidRDefault="00D01716" w:rsidP="00D01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1716" w:rsidRPr="00D01716" w:rsidRDefault="00D01716" w:rsidP="00D0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1716" w:rsidRPr="00D01716" w:rsidRDefault="00D01716" w:rsidP="00D01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1716" w:rsidRPr="007F201E" w:rsidRDefault="00D01716" w:rsidP="00D01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1716" w:rsidRPr="007F201E" w:rsidRDefault="00D01716" w:rsidP="00D01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1716" w:rsidRPr="00D01716" w:rsidRDefault="00D01716" w:rsidP="00D01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1716" w:rsidRPr="00D01716" w:rsidRDefault="00D01716" w:rsidP="00D01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01716" w:rsidRPr="00D01716" w:rsidTr="00A05952">
        <w:trPr>
          <w:trHeight w:val="315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1716" w:rsidRPr="007F201E" w:rsidRDefault="00D01716" w:rsidP="00D0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Показатели стратегического направления</w:t>
            </w:r>
          </w:p>
        </w:tc>
      </w:tr>
      <w:tr w:rsidR="00D01716" w:rsidRPr="00D01716" w:rsidTr="00A05952">
        <w:trPr>
          <w:trHeight w:val="315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1716" w:rsidRPr="007F201E" w:rsidRDefault="00D01716" w:rsidP="00D0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человеческого потенциала</w:t>
            </w:r>
          </w:p>
        </w:tc>
      </w:tr>
      <w:tr w:rsidR="00D01716" w:rsidRPr="00D01716" w:rsidTr="00C710B2">
        <w:trPr>
          <w:trHeight w:val="330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1716" w:rsidRPr="00D01716" w:rsidRDefault="00D01716" w:rsidP="00A0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1716" w:rsidRPr="00D01716" w:rsidRDefault="00D01716" w:rsidP="00D01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1716" w:rsidRPr="00D01716" w:rsidRDefault="00D01716" w:rsidP="00D01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1716" w:rsidRPr="00D01716" w:rsidRDefault="00D01716" w:rsidP="00D01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1716" w:rsidRPr="00D01716" w:rsidRDefault="00D01716" w:rsidP="00D01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1716" w:rsidRPr="00D01716" w:rsidRDefault="00D01716" w:rsidP="00D01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1716" w:rsidRPr="00D01716" w:rsidRDefault="00D01716" w:rsidP="00D01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01716" w:rsidRPr="00D01716" w:rsidRDefault="00D01716" w:rsidP="00D01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339" w:rsidRDefault="00D01716" w:rsidP="00C710B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</w:t>
            </w: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</w:p>
          <w:p w:rsidR="00D01716" w:rsidRPr="007F201E" w:rsidRDefault="00D01716" w:rsidP="00C710B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роки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C710B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C710B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C710B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C710B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 значение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C710B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D01716" w:rsidRPr="00D01716" w:rsidTr="00C710B2">
        <w:trPr>
          <w:trHeight w:val="78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C710B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C710B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C710B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C710B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C710B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C710B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C710B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Инерционный сценарий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C710B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 (целевой) сценарий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**Средняя продолжительность жизни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bookmarkStart w:id="1" w:name="_GoBack"/>
            <w:bookmarkEnd w:id="1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Рождаемость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132339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1000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Смертность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</w:t>
            </w:r>
          </w:p>
        </w:tc>
      </w:tr>
      <w:tr w:rsidR="00D01716" w:rsidRPr="00D01716" w:rsidTr="00C710B2">
        <w:trPr>
          <w:cantSplit/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1000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на начало года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74754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76075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77020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78270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84585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87280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114091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150780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Естественное движение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естественного движения населения, на 1000 человек населения)</w:t>
            </w:r>
          </w:p>
          <w:p w:rsidR="00A05952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952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952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952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952" w:rsidRPr="007F201E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339" w:rsidRDefault="00132339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ромил</w:t>
            </w:r>
            <w:proofErr w:type="spellEnd"/>
          </w:p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*Численность трудоспособного населения на начало года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41984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47227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47481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47907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50516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51852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67683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90468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*Среднегодовая числен</w:t>
            </w:r>
            <w:r w:rsidR="0099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ость работников организаций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39884,8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39884,8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44865,7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44289,0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45107,0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45511,7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43482,5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47990,2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43412,2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49259,4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44260,5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64298,9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85944,6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*Доля населения, обеспеченного первичной и скорой медицинской помощью,</w:t>
            </w:r>
            <w:r w:rsidR="0099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соответствующей стандартам доступности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населения диспансеризацией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плана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флюорографическими обследованиями взрослых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обследованиями на ВИЧ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**Смертность в трудоспособном возрасте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лучаев на 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**Смертность от болезней кровообращения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лучаев на 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**Смертность от новообразований</w:t>
            </w:r>
          </w:p>
          <w:p w:rsidR="00A05952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952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952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952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952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952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952" w:rsidRPr="007F201E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лучаев на 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  <w:p w:rsidR="007F201E" w:rsidRDefault="007F201E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201E" w:rsidRDefault="007F201E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201E" w:rsidRDefault="007F201E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201E" w:rsidRDefault="007F201E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201E" w:rsidRDefault="007F201E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201E" w:rsidRDefault="007F201E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201E" w:rsidRDefault="007F201E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201E" w:rsidRDefault="007F201E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201E" w:rsidRPr="007F201E" w:rsidRDefault="007F201E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Смертность от туберкулеза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лучаев на 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**Младенческая смертность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лучаев на 1000 новорожденных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Материнская смертность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лучаев на 1000 родов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детей 1 и 2 групп здоровья в общей численности обучающихся в ОУ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детей в возрасте от 3 до 7 лет, которым предоставлена возможность получать услуги дошкольного образования, в общей численности детей от 3 до 7 лет, обратившихся в управление образования Березовского городского округа за данной услугой</w:t>
            </w:r>
          </w:p>
          <w:p w:rsidR="007F201E" w:rsidRDefault="007F201E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201E" w:rsidRPr="007F201E" w:rsidRDefault="007F201E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выпускников муниципальных общеобразовательных организаций, сдавших 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единый государственный экзамен, в общей численности выпускников муниципальных общеобразовательных организаций, сдававших единый государственный экзамен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*Доля учащихся о</w:t>
            </w:r>
            <w:r w:rsidR="0013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щеобразовательных организаций, обучающихся в одну смену (доля обучающихся муниципальных общеобразовательных организаций, занимающихся в первую смену, в общей численности обучающихся муниципальных общеобразовательных организаций Березовского городского округа)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*Удельный вес трудоустроившихся выпускников образовательных организаций со средним профессиональным или высшим образованием в первый год после окончания в общей численности выпускников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*Удовлетворение спроса на услуги дополнительного образования для детей и молодежи в возрасте 5-18 лет (доля детей в возрасте от 5 до 18 лет, 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обучающихся по дополнительным образовательным программам, в общей численности детей этого возраста в Березовском городском округе)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обучающихся в возрасте от 5 до 18 лет, участвующих в мероприятиях муниципального уровня и выше, направленных на выявление и развитие одаренных обучающихся, в общей численности детей этого возраста в Березовском городском округе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детей в возрасте от 6,6 до 17 лет, оздоровленных в учреждениях отдыха и оздоровления, в общей численности детей в возрасте от 6,6 до 17 лет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Соотношение средней заработной платы педагогических работников муниципальных общеобразовательных организаций и средней заработной платы в экономике Свердловской области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Отношение среднемесячной заработной платы педагогических работников муниципальных дошкольных 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образовательных организаций к среднемесячной заработной плате в общем образовании в Свердловской области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 БГО систематически занимающегося физкультурой и спортом, в общей численности населения в возрасте 3-79 лет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1323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учащихся и студентов БГО, выполнивших нормы Всероссийского физкультурно-спортивного комп</w:t>
            </w:r>
            <w:r w:rsidR="0013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екса </w:t>
            </w:r>
            <w:r w:rsidR="0013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 w:rsidR="0013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общей численности учащихся на территории БГО, принявших участие в сдаче нормативов ГТО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посещений библиотек на 1 жителя в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1323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*Доля молодежи,</w:t>
            </w:r>
            <w:r w:rsidR="0013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участвующей в деятельности общественных объединений, различных формах общественного самоуправления,</w:t>
            </w:r>
            <w:r w:rsidR="0013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общей численности </w:t>
            </w: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молодых граждан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*Доля населения, участвующего в общественно значимых мероприятиях, в общей численности населения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997552" w:rsidRPr="00D01716" w:rsidTr="00C710B2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997552" w:rsidRPr="00D01716" w:rsidTr="00C710B2">
        <w:trPr>
          <w:trHeight w:val="41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Свердловской области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552" w:rsidRPr="00D01716" w:rsidTr="00C710B2">
        <w:trPr>
          <w:trHeight w:val="30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7552" w:rsidRPr="00D01716" w:rsidTr="00C710B2">
        <w:trPr>
          <w:trHeight w:val="30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552" w:rsidRPr="007F201E" w:rsidRDefault="00997552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населения, участвующего в куль</w:t>
            </w:r>
            <w:r w:rsidR="0013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урно</w:t>
            </w:r>
            <w:r w:rsidR="0013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32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досуговых мероприятиях, проводимых муниципальными учреждениями культуры от общей численности населения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детских школ искусств привлекаемых к творческим мероприятиям, в общем числе детей (ежегодно)</w:t>
            </w:r>
          </w:p>
          <w:p w:rsidR="007F201E" w:rsidRDefault="007F201E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201E" w:rsidRDefault="007F201E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201E" w:rsidRDefault="007F201E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201E" w:rsidRDefault="007F201E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5952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5952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5952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5952" w:rsidRPr="007F201E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браков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разводов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01716" w:rsidRPr="00D01716" w:rsidTr="00C710B2">
        <w:trPr>
          <w:trHeight w:val="300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экономического потенциала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организаций по крупным и средним организациям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61761,3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61761,3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65219,9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65219,9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68872,3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68872,3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72729,1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72729,1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85644,6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85644,6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89841,2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89841,2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114117,7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114117,7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147038,7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147038,7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7F201E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*Оборот организаций по 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виду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Добыча полезных ископаемых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436,1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646,3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7F201E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*Оборот организаций по 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виду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Обрабатывающие производства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34279,775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34686,656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34828,251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35484,449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35524,816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36371,561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36235,313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37280,85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38453,2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40147,4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39222,3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42179,9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43304,6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46558,7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47811,7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52676,9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7F201E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*Оборот организаций по 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виду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еспечение электрической энергией, газом и паром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708,3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*Оборот организаций по виду деятельности </w:t>
            </w:r>
            <w:r w:rsid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Сельское,</w:t>
            </w:r>
            <w:r w:rsid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лесное хозяйство</w:t>
            </w:r>
            <w:r w:rsid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*Оборот организаций по виду деятельности </w:t>
            </w:r>
            <w:r w:rsid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 w:rsid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2790,8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2843,9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2915,0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2987,8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3217,6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3298,0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3731,4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4221,7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*Оборот организаций в области информации и связи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*Оборот розничной торговли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9343,4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9370,944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9623,7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9577,1048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9912,4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9787,8011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10209,8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11156,5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11491,2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13321,5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13273,9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15443,2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занятых в экономике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997552" w:rsidP="009975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40306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44910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45152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45557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48038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49309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64363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86030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регистрируемой безработицы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безработицы по</w:t>
            </w:r>
            <w:r w:rsidR="0013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методологии МОТ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*Среднемесячная начисленная заработная плата работников организаций</w:t>
            </w:r>
          </w:p>
          <w:p w:rsidR="00A05952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952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952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952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952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952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952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952" w:rsidRPr="007F201E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37029,053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37560,57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39028,621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39964,446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41058,11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42721,993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43193,131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45669,811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50287,716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55790,8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52902,677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59640,3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68164,201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83258,5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87828,415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116229,7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*Реальная заработная плата в процентах к уровню предыдущего года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*Объем инвестиций (без субъектов малого предпринимательства)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</w:t>
            </w:r>
            <w:r w:rsidR="0099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="0099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866,3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1191,3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1748,1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2406,3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1323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*Объем инвестиций в соп</w:t>
            </w:r>
            <w:r w:rsidR="0013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="0013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вимых ценах к уровню прошлого года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</w:t>
            </w:r>
            <w:r w:rsidR="0099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  <w:r w:rsidR="00997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106,6</w:t>
            </w:r>
          </w:p>
        </w:tc>
      </w:tr>
      <w:tr w:rsidR="00D01716" w:rsidRPr="00D01716" w:rsidTr="00C710B2">
        <w:trPr>
          <w:trHeight w:val="3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01716" w:rsidRPr="00D01716" w:rsidTr="00C710B2">
        <w:trPr>
          <w:trHeight w:val="300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Малый бизнес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среднесписочной численности работников, занятых на малых, включая </w:t>
            </w: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средних предприятиях и у индивидуальных предпринимателей, в общей численности занятого населения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субъектов малого и среднего предпринимательства (включая индивидуальных предпринимателей) в расчете на 10 тыс.</w:t>
            </w:r>
            <w:r w:rsidR="00A05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населения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603,51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678,53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750,59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750,59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750,59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750,59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750,59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750,59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Оборот продукции субъектов малого и среднего предпринимательства 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(включая индивидуальных предпринимателей)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A05952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млн.руб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40580,5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40983,1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41761,7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42805,8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42768,8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43875,9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Среднемесячная начисленная заработная плата работников субъектов малого предпринимательства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A05952" w:rsidP="00A0595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21889,31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22550,6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23290,22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24897,25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24956,9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26615,16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01716" w:rsidRPr="00D01716" w:rsidTr="00C710B2">
        <w:trPr>
          <w:trHeight w:val="30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01716" w:rsidRPr="00D01716" w:rsidTr="00C710B2">
        <w:trPr>
          <w:trHeight w:val="300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инженерной инфраструктуры и жилищно-коммунального хозяйства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жилищного фонда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тыс.кв.м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2326,9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2414,9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2504,9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2599,9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2954,9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3108,9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4635,4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6568,5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ветхого, аварийного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тыс.кв.м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капитально отремонтированного жилья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домов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Степень износа сетей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*Снижение количества ав</w:t>
            </w:r>
            <w:r w:rsidR="007F201E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на объектах коммунальной инфраструктуры</w:t>
            </w:r>
            <w:r w:rsidR="0013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сфере </w:t>
            </w:r>
            <w:proofErr w:type="spellStart"/>
            <w:r w:rsidR="0013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3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теплоснабжения и водоотведения при производстве, транспортировке и распределении коммунальных ресурсов (количество повреждений на сетях, приведших к ограничению подачи ресурсов потребителям)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*Наличие в муниципальном образовании информационной системы ЖКХ (ГИС ЖКХ), доступной для гра</w:t>
            </w:r>
            <w:r w:rsidR="0013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ждан (наличие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ГИС ЖКХ платежных документов,</w:t>
            </w:r>
            <w:r w:rsidR="0013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 о размере платы за ЖКХ и задолженности по оплате)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01716" w:rsidRPr="00D01716" w:rsidTr="00C710B2">
        <w:trPr>
          <w:trHeight w:val="300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транспортной инфраструктуры 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реконструкция, капитальный ремонт дорог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2,966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3,034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3,103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3,276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перевозок пассажиров автобусным общественным транспортом, в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назначения, не отвечающих нормативным требованиям, в общей протяженности</w:t>
            </w:r>
            <w:r w:rsidR="0013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автомобильных дорог общего пользования местного назначения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53,20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49,60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48,60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</w:t>
            </w:r>
            <w:r w:rsidR="0013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центром городского округа, в общей численности населения проживающего в населенных пунктах, имеющих регулярное автобусное сообщение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01716" w:rsidRPr="00D01716" w:rsidTr="00C710B2">
        <w:trPr>
          <w:trHeight w:val="300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Экология; благоустроенная городская среда; рекреационные зоны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Выбросы от стационарных источников, </w:t>
            </w: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тыс.т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тыс.т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Выбросы от передвижных источников, в % от суммарных выбросов от стационарных и передвижных источников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28,9*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Комплексный индекс загрязнения атмосферы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СИ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отходов, направленных на переработку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*Доля переработки твердых коммунальных отходов, по отношению к общему объему их образования в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жилищного фонда, в котором 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осуществляется раздельный сбор отходов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01716" w:rsidRPr="00D01716" w:rsidTr="00C710B2">
        <w:trPr>
          <w:trHeight w:val="300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Безопасность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Уровень преступности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132339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(на 10000 человек 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тяжких и особо тяжких преступлений (% от общего количества зарегистрированных преступлений)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уличной преступности (% от общего количества зарегистрированных преступлений)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преступности среди несовершеннолетних (% от общего количества зарегистрированных преступлений)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Раскрываемость преступлений (% от общего количес</w:t>
            </w:r>
            <w:r w:rsidR="0013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зарегистрированных преступлений)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132339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</w:t>
            </w:r>
            <w:r w:rsidR="00D01716"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добровольных народных дружин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камер видеонаблюдения улиц, парков, скверов, дворовых территорий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*Доля населения, обеспеченного доступом к "Системе-112"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01716" w:rsidRPr="00D01716" w:rsidTr="00C710B2">
        <w:trPr>
          <w:trHeight w:val="300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гражданского общества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социально-культурных проектов, проектов 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благоустройства, реализуемых общественными организациями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волонтеров, постоянно участвующих в проектах, организуемых органами региональной и муниципальной власти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*Доля населения,</w:t>
            </w:r>
            <w:r w:rsidR="00132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получающего государственные и муниципальные услуги в государственном бюджетном учреждении Свердловской области "Многофункциональный центр предоставления государственных и муниципальных услуг" в электронном виде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01716" w:rsidRPr="00D01716" w:rsidTr="00C710B2">
        <w:trPr>
          <w:trHeight w:val="300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Градостроительство; землепользование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ввод жилья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378000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390010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индивидуального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78000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обеспеченность жильем на 1 жителя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F201E" w:rsidRPr="00D01716" w:rsidTr="00C710B2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покрытия территории населенных пунктов БГО документацией по планировке территории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D01716" w:rsidRPr="00D01716" w:rsidTr="00C710B2">
        <w:trPr>
          <w:trHeight w:val="31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1716" w:rsidRPr="007F201E" w:rsidRDefault="00D01716" w:rsidP="007F201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97552" w:rsidRDefault="00997552" w:rsidP="007F201E"/>
    <w:p w:rsidR="00997552" w:rsidRDefault="00997552" w:rsidP="007F201E"/>
    <w:p w:rsidR="00997552" w:rsidRDefault="00997552" w:rsidP="007F201E"/>
    <w:p w:rsidR="00997552" w:rsidRDefault="00997552" w:rsidP="007F201E"/>
    <w:p w:rsidR="007F201E" w:rsidRDefault="007F201E" w:rsidP="007F201E"/>
    <w:p w:rsidR="007F201E" w:rsidRDefault="007F201E" w:rsidP="007F201E"/>
    <w:p w:rsidR="00D01716" w:rsidRDefault="00D01716" w:rsidP="007F201E"/>
    <w:sectPr w:rsidR="00D01716" w:rsidSect="007F201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716"/>
    <w:rsid w:val="00132339"/>
    <w:rsid w:val="007F201E"/>
    <w:rsid w:val="00997552"/>
    <w:rsid w:val="00A05952"/>
    <w:rsid w:val="00C710B2"/>
    <w:rsid w:val="00D01716"/>
    <w:rsid w:val="00E9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5E327E-3541-438D-A996-DD4D1A6B1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171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1716"/>
    <w:rPr>
      <w:color w:val="800080"/>
      <w:u w:val="single"/>
    </w:rPr>
  </w:style>
  <w:style w:type="paragraph" w:customStyle="1" w:styleId="xl65">
    <w:name w:val="xl65"/>
    <w:basedOn w:val="a"/>
    <w:rsid w:val="00D0171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D0171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D0171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D0171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D01716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D0171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0171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D0171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D0171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D0171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D0171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D0171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D0171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0171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D0171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0171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D017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D017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D017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017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D017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017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0171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D0171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89">
    <w:name w:val="xl89"/>
    <w:basedOn w:val="a"/>
    <w:rsid w:val="00D0171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D0171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D0171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D0171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D0171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0171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D0171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D017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017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0171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0171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D0171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D0171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D01716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D0171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D0171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D0171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D01716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D01716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D01716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D0171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0">
    <w:name w:val="xl110"/>
    <w:basedOn w:val="a"/>
    <w:rsid w:val="00D0171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D0171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D0171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D0171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0171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D0171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D01716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D0171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D0171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D01716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D01716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D0171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D01716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D0171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0171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D01716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D0171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D0171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D0171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D01716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5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21</Pages>
  <Words>4650</Words>
  <Characters>26511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Садреев А.</dc:creator>
  <cp:lastModifiedBy>Казанцева Н.С.</cp:lastModifiedBy>
  <cp:revision>6</cp:revision>
  <dcterms:created xsi:type="dcterms:W3CDTF">2018-12-11T09:53:00Z</dcterms:created>
  <dcterms:modified xsi:type="dcterms:W3CDTF">2019-01-11T04:06:00Z</dcterms:modified>
</cp:coreProperties>
</file>